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关于青浦区组织参加“2021年上海市中小学 信息化教学应用交流展示活动” 的通知</w:t>
      </w:r>
    </w:p>
    <w:bookmarkEnd w:id="0"/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为贯彻落实国家和上海教育信息化2.0行动计划的有关要求，提高教师信息技术应用能力，推动信息技术与学科教学的融合创新，在市教委指导下，市电教馆将于2021年5-6月组织开展2021年上海市中小学信息化教学应用交流展示活动，并从中遴选特别优秀作品报送参加全国相关活动。现将有关事项通知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 参加人员范围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本区中小学校（含特殊教育）和各区有关教育部门在编在岗的教师。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二、 报送方式与数量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由学校对征集作品进行筛选后通知相关老师报送。基础教育组，每校限额报送课件3件、融合创新应用教学案例2件、信息技术创新教学案例1件、微课2件。特殊教育组，每校限额报送10件作品（作品要求参见活动指南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注：幼儿教育组委托市学前教育信息部组织，报送要求及方式以学前教育信息部所发通知为准。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三、 报送要求 1．请项目联系人于6月15日前将“组织单位及联系人信息表”、“作品清单”rtx教师进修学院信息中心李娅老师。 2．请老师于6月15日前通过“上海市教育信息化应用推进活动平台（http://shhuodong.bsedu.org.cn）”进行作品报送。 3．每件作品的作者不超过3人。每名教师限以第一作者身份报送一件作品。本次活动不接受以单位名义集体创作的作品，不接受参加过市级或全国同类活动并已获奖的作品。 联系人：李娅 18930669227 附表1：组织单位及联系人信息表 附表2：作品清单 附表3-5：参赛作品登记表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E474A"/>
    <w:rsid w:val="028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2021-05-26T11:34:00Z</dcterms:created>
  <dc:creator>頡依～</dc:creator>
  <cp:lastModifiedBy>頡依～</cp:lastModifiedBy>
  <dcterms:modified xsi:type="dcterms:W3CDTF">2021-05-26T11:35:54Z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1EBF3C81803741BBBF0D0AFB571A51A9</vt:lpwstr>
  </property>
</Properties>
</file>